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7FA6F" w14:textId="77777777" w:rsidR="00825514" w:rsidRDefault="00C122E8" w:rsidP="009F3DCA">
      <w:pPr>
        <w:jc w:val="right"/>
        <w:rPr>
          <w:rFonts w:ascii="Arial" w:hAnsi="Arial" w:cs="Arial"/>
          <w:b/>
          <w:sz w:val="72"/>
          <w:szCs w:val="72"/>
        </w:rPr>
      </w:pPr>
      <w:bookmarkStart w:id="0" w:name="_GoBack"/>
      <w:bookmarkEnd w:id="0"/>
      <w:r>
        <w:rPr>
          <w:rFonts w:ascii="Arial" w:hAnsi="Arial" w:cs="Arial"/>
          <w:b/>
          <w:sz w:val="72"/>
          <w:szCs w:val="72"/>
        </w:rPr>
        <w:pict w14:anchorId="513757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5.25pt;height:57.75pt">
            <v:imagedata r:id="rId4" o:title="Logo Berkelland zw"/>
          </v:shape>
        </w:pict>
      </w:r>
    </w:p>
    <w:p w14:paraId="3DFF5415" w14:textId="77777777" w:rsidR="00216B7C" w:rsidRPr="00406C02" w:rsidRDefault="002629C8" w:rsidP="00216B7C">
      <w:pPr>
        <w:jc w:val="both"/>
        <w:rPr>
          <w:rFonts w:ascii="Arial" w:hAnsi="Arial" w:cs="Arial"/>
          <w:b/>
          <w:sz w:val="21"/>
          <w:szCs w:val="21"/>
        </w:rPr>
      </w:pPr>
      <w:r w:rsidRPr="00406C02">
        <w:rPr>
          <w:rFonts w:ascii="Arial" w:hAnsi="Arial" w:cs="Arial"/>
          <w:b/>
          <w:sz w:val="72"/>
          <w:szCs w:val="72"/>
        </w:rPr>
        <w:t xml:space="preserve">Persbericht </w:t>
      </w:r>
      <w:r w:rsidRPr="00406C02">
        <w:rPr>
          <w:rFonts w:ascii="Arial" w:hAnsi="Arial" w:cs="Arial"/>
          <w:b/>
          <w:sz w:val="21"/>
          <w:szCs w:val="21"/>
        </w:rPr>
        <w:t xml:space="preserve">     </w:t>
      </w:r>
    </w:p>
    <w:p w14:paraId="074988B7" w14:textId="77777777" w:rsidR="00216B7C" w:rsidRPr="00406C02" w:rsidRDefault="009F3DCA" w:rsidP="00216B7C">
      <w:pPr>
        <w:jc w:val="both"/>
        <w:rPr>
          <w:rFonts w:ascii="Arial" w:hAnsi="Arial" w:cs="Arial"/>
          <w:b/>
          <w:sz w:val="28"/>
          <w:szCs w:val="28"/>
        </w:rPr>
      </w:pPr>
      <w:r>
        <w:rPr>
          <w:rFonts w:ascii="Arial" w:eastAsia="Arial" w:hAnsi="Arial" w:cs="Arial"/>
          <w:b/>
          <w:sz w:val="28"/>
          <w:szCs w:val="28"/>
        </w:rPr>
        <w:t>1 oktober</w:t>
      </w:r>
      <w:r w:rsidR="002629C8">
        <w:rPr>
          <w:rFonts w:ascii="Arial" w:eastAsia="Arial" w:hAnsi="Arial" w:cs="Arial"/>
          <w:b/>
          <w:sz w:val="28"/>
          <w:szCs w:val="28"/>
        </w:rPr>
        <w:t xml:space="preserve"> 2021</w:t>
      </w:r>
      <w:r w:rsidR="002629C8" w:rsidRPr="00406C02">
        <w:rPr>
          <w:rFonts w:ascii="Arial" w:hAnsi="Arial" w:cs="Arial"/>
          <w:b/>
          <w:sz w:val="28"/>
          <w:szCs w:val="28"/>
        </w:rPr>
        <w:t xml:space="preserve"> </w:t>
      </w:r>
    </w:p>
    <w:p w14:paraId="2B0E9B37" w14:textId="77777777" w:rsidR="00216B7C" w:rsidRPr="00406C02" w:rsidRDefault="00C122E8" w:rsidP="00216B7C">
      <w:pPr>
        <w:rPr>
          <w:rFonts w:ascii="Arial" w:hAnsi="Arial" w:cs="Arial"/>
        </w:rPr>
      </w:pPr>
    </w:p>
    <w:p w14:paraId="6A655270" w14:textId="77777777" w:rsidR="00216B7C" w:rsidRPr="00406C02" w:rsidRDefault="00C122E8" w:rsidP="00216B7C">
      <w:pPr>
        <w:rPr>
          <w:rFonts w:ascii="Arial" w:hAnsi="Arial" w:cs="Arial"/>
        </w:rPr>
      </w:pPr>
    </w:p>
    <w:p w14:paraId="4C187B23" w14:textId="0AA22CEC" w:rsidR="00216B7C" w:rsidRPr="00444B50" w:rsidRDefault="002629C8" w:rsidP="00216B7C">
      <w:pPr>
        <w:rPr>
          <w:rFonts w:ascii="Arial" w:hAnsi="Arial" w:cs="Arial"/>
          <w:b/>
          <w:sz w:val="36"/>
          <w:szCs w:val="36"/>
        </w:rPr>
      </w:pPr>
      <w:r w:rsidRPr="00444B50">
        <w:rPr>
          <w:rFonts w:ascii="Arial" w:eastAsia="Arial" w:hAnsi="Arial" w:cs="Arial"/>
          <w:b/>
          <w:sz w:val="36"/>
          <w:szCs w:val="36"/>
        </w:rPr>
        <w:t xml:space="preserve">College biedt </w:t>
      </w:r>
      <w:r w:rsidR="00444B50" w:rsidRPr="00444B50">
        <w:rPr>
          <w:rFonts w:ascii="Arial" w:eastAsia="Arial" w:hAnsi="Arial" w:cs="Arial"/>
          <w:b/>
          <w:sz w:val="36"/>
          <w:szCs w:val="36"/>
        </w:rPr>
        <w:t>gemeente</w:t>
      </w:r>
      <w:r w:rsidRPr="00444B50">
        <w:rPr>
          <w:rFonts w:ascii="Arial" w:eastAsia="Arial" w:hAnsi="Arial" w:cs="Arial"/>
          <w:b/>
          <w:sz w:val="36"/>
          <w:szCs w:val="36"/>
        </w:rPr>
        <w:t>raad begroting 2022 aan</w:t>
      </w:r>
    </w:p>
    <w:p w14:paraId="387D168D" w14:textId="7A6D8CEE" w:rsidR="00216B7C" w:rsidRDefault="00C122E8" w:rsidP="00216B7C">
      <w:pPr>
        <w:rPr>
          <w:rFonts w:ascii="Arial" w:eastAsia="Arial" w:hAnsi="Arial" w:cs="Arial"/>
          <w:b/>
          <w:sz w:val="21"/>
          <w:szCs w:val="21"/>
        </w:rPr>
      </w:pPr>
    </w:p>
    <w:p w14:paraId="215E19C5" w14:textId="1C186240" w:rsidR="00E730C2" w:rsidRDefault="00E730C2" w:rsidP="00E730C2">
      <w:pPr>
        <w:rPr>
          <w:rFonts w:ascii="Arial" w:eastAsia="Arial" w:hAnsi="Arial" w:cs="Arial"/>
          <w:b/>
          <w:sz w:val="21"/>
          <w:szCs w:val="21"/>
        </w:rPr>
      </w:pPr>
      <w:r>
        <w:rPr>
          <w:rFonts w:ascii="Arial" w:eastAsia="Arial" w:hAnsi="Arial" w:cs="Arial"/>
          <w:b/>
          <w:sz w:val="21"/>
          <w:szCs w:val="21"/>
        </w:rPr>
        <w:t>Het is gelukt om voor volgend jaar een sluitende begroting aan te bieden aan de gemeenteraad. Daarnaast is er ook sprake van een sluitend meerjarenperspectief. 2022 sluit af met een voordeel van 3.319.000 euro. Dit komt hoofdzakelijk door</w:t>
      </w:r>
      <w:r w:rsidR="00E0232D">
        <w:rPr>
          <w:rFonts w:ascii="Arial" w:eastAsia="Arial" w:hAnsi="Arial" w:cs="Arial"/>
          <w:b/>
          <w:sz w:val="21"/>
          <w:szCs w:val="21"/>
        </w:rPr>
        <w:t xml:space="preserve">dat we na Prinsjesdag meer geld </w:t>
      </w:r>
      <w:r w:rsidR="00B23840">
        <w:rPr>
          <w:rFonts w:ascii="Arial" w:eastAsia="Arial" w:hAnsi="Arial" w:cs="Arial"/>
          <w:b/>
          <w:sz w:val="21"/>
          <w:szCs w:val="21"/>
        </w:rPr>
        <w:t>hebben gekregen</w:t>
      </w:r>
      <w:r w:rsidR="00E0232D">
        <w:rPr>
          <w:rFonts w:ascii="Arial" w:eastAsia="Arial" w:hAnsi="Arial" w:cs="Arial"/>
          <w:b/>
          <w:sz w:val="21"/>
          <w:szCs w:val="21"/>
        </w:rPr>
        <w:t xml:space="preserve"> van het rijk, waaronder </w:t>
      </w:r>
      <w:r w:rsidR="00DA5C3A">
        <w:rPr>
          <w:rFonts w:ascii="Arial" w:eastAsia="Arial" w:hAnsi="Arial" w:cs="Arial"/>
          <w:b/>
          <w:sz w:val="21"/>
          <w:szCs w:val="21"/>
        </w:rPr>
        <w:t>2,</w:t>
      </w:r>
      <w:r w:rsidR="00E0232D">
        <w:rPr>
          <w:rFonts w:ascii="Arial" w:eastAsia="Arial" w:hAnsi="Arial" w:cs="Arial"/>
          <w:b/>
          <w:sz w:val="21"/>
          <w:szCs w:val="21"/>
        </w:rPr>
        <w:t>5</w:t>
      </w:r>
      <w:r w:rsidR="00DA5C3A">
        <w:rPr>
          <w:rFonts w:ascii="Arial" w:eastAsia="Arial" w:hAnsi="Arial" w:cs="Arial"/>
          <w:b/>
          <w:sz w:val="21"/>
          <w:szCs w:val="21"/>
        </w:rPr>
        <w:t xml:space="preserve"> miljoen euro voor de jeugdzorg</w:t>
      </w:r>
      <w:r>
        <w:rPr>
          <w:rFonts w:ascii="Arial" w:eastAsia="Arial" w:hAnsi="Arial" w:cs="Arial"/>
          <w:b/>
          <w:sz w:val="21"/>
          <w:szCs w:val="21"/>
        </w:rPr>
        <w:t xml:space="preserve">. </w:t>
      </w:r>
      <w:r w:rsidRPr="002E51D0">
        <w:rPr>
          <w:rFonts w:ascii="Arial" w:eastAsia="Arial" w:hAnsi="Arial" w:cs="Arial"/>
          <w:b/>
          <w:sz w:val="21"/>
          <w:szCs w:val="21"/>
        </w:rPr>
        <w:t>“</w:t>
      </w:r>
      <w:r w:rsidR="00DA5C3A" w:rsidRPr="002E51D0">
        <w:rPr>
          <w:rFonts w:ascii="Arial" w:eastAsia="Arial" w:hAnsi="Arial" w:cs="Arial"/>
          <w:b/>
          <w:sz w:val="21"/>
          <w:szCs w:val="21"/>
        </w:rPr>
        <w:t xml:space="preserve">Het </w:t>
      </w:r>
      <w:r w:rsidRPr="002E51D0">
        <w:rPr>
          <w:rFonts w:ascii="Arial" w:eastAsia="Arial" w:hAnsi="Arial" w:cs="Arial"/>
          <w:b/>
          <w:sz w:val="21"/>
          <w:szCs w:val="21"/>
        </w:rPr>
        <w:t xml:space="preserve">voordeel </w:t>
      </w:r>
      <w:r w:rsidR="00DA5C3A" w:rsidRPr="002E51D0">
        <w:rPr>
          <w:rFonts w:ascii="Arial" w:eastAsia="Arial" w:hAnsi="Arial" w:cs="Arial"/>
          <w:b/>
          <w:sz w:val="21"/>
          <w:szCs w:val="21"/>
        </w:rPr>
        <w:t>van 3</w:t>
      </w:r>
      <w:r w:rsidR="00444B50" w:rsidRPr="002E51D0">
        <w:rPr>
          <w:rFonts w:ascii="Arial" w:eastAsia="Arial" w:hAnsi="Arial" w:cs="Arial"/>
          <w:b/>
          <w:sz w:val="21"/>
          <w:szCs w:val="21"/>
        </w:rPr>
        <w:t>.319.000</w:t>
      </w:r>
      <w:r w:rsidR="00DA5C3A" w:rsidRPr="002E51D0">
        <w:rPr>
          <w:rFonts w:ascii="Arial" w:eastAsia="Arial" w:hAnsi="Arial" w:cs="Arial"/>
          <w:b/>
          <w:sz w:val="21"/>
          <w:szCs w:val="21"/>
        </w:rPr>
        <w:t xml:space="preserve"> </w:t>
      </w:r>
      <w:r w:rsidRPr="002E51D0">
        <w:rPr>
          <w:rFonts w:ascii="Arial" w:eastAsia="Arial" w:hAnsi="Arial" w:cs="Arial"/>
          <w:b/>
          <w:sz w:val="21"/>
          <w:szCs w:val="21"/>
        </w:rPr>
        <w:t>kan door de nieuwe gemeenteraad bestemd worden”,</w:t>
      </w:r>
      <w:r>
        <w:rPr>
          <w:rFonts w:ascii="Arial" w:eastAsia="Arial" w:hAnsi="Arial" w:cs="Arial"/>
          <w:b/>
          <w:sz w:val="21"/>
          <w:szCs w:val="21"/>
        </w:rPr>
        <w:t xml:space="preserve"> aldus wethouder Gerjan Teselink.</w:t>
      </w:r>
    </w:p>
    <w:p w14:paraId="00921765" w14:textId="6B22A84D" w:rsidR="00E730C2" w:rsidRDefault="00E730C2" w:rsidP="00216B7C">
      <w:pPr>
        <w:rPr>
          <w:rFonts w:ascii="Arial" w:hAnsi="Arial" w:cs="Arial"/>
          <w:b/>
          <w:sz w:val="21"/>
          <w:szCs w:val="21"/>
        </w:rPr>
      </w:pPr>
    </w:p>
    <w:p w14:paraId="0E5147B0" w14:textId="2195BEF1" w:rsidR="005F1448" w:rsidRPr="00344CB4" w:rsidRDefault="005F1448" w:rsidP="005F1448">
      <w:pPr>
        <w:rPr>
          <w:rFonts w:ascii="Arial" w:eastAsia="Arial" w:hAnsi="Arial" w:cs="Arial"/>
          <w:i/>
          <w:iCs/>
          <w:sz w:val="21"/>
          <w:szCs w:val="21"/>
        </w:rPr>
      </w:pPr>
      <w:r w:rsidRPr="00344CB4">
        <w:rPr>
          <w:rFonts w:ascii="Arial" w:eastAsia="Arial" w:hAnsi="Arial" w:cs="Arial"/>
          <w:i/>
          <w:iCs/>
          <w:sz w:val="21"/>
          <w:szCs w:val="21"/>
        </w:rPr>
        <w:t xml:space="preserve">Gerjan Teselink: “Ondanks het sluitende meerjarenperspectief blijft voorzichtigheid geboden. Als je kijkt naar de ontwikkelingen vanaf mei van dit jaar, zijn er grote schommelingen in de gemeentelijke financiën. Zo zijn de structurele gevolgen van de coronacrisis nog onduidelijk en blijft onzeker hoe het verder gaat met de zorgkosten en de ontwikkeling hiervan.” </w:t>
      </w:r>
    </w:p>
    <w:p w14:paraId="22CF85EB" w14:textId="77777777" w:rsidR="005F1448" w:rsidRDefault="005F1448" w:rsidP="00765140">
      <w:pPr>
        <w:rPr>
          <w:rFonts w:ascii="Arial" w:eastAsia="Arial" w:hAnsi="Arial" w:cs="Arial"/>
          <w:b/>
          <w:bCs/>
          <w:sz w:val="21"/>
          <w:szCs w:val="21"/>
        </w:rPr>
      </w:pPr>
    </w:p>
    <w:p w14:paraId="273785F7" w14:textId="0E4C5E6F" w:rsidR="00765140" w:rsidRPr="000A1C34" w:rsidRDefault="00765140" w:rsidP="00765140">
      <w:pPr>
        <w:rPr>
          <w:rFonts w:ascii="Arial" w:eastAsia="Arial" w:hAnsi="Arial" w:cs="Arial"/>
          <w:b/>
          <w:bCs/>
          <w:sz w:val="21"/>
          <w:szCs w:val="21"/>
        </w:rPr>
      </w:pPr>
      <w:r w:rsidRPr="000A1C34">
        <w:rPr>
          <w:rFonts w:ascii="Arial" w:eastAsia="Arial" w:hAnsi="Arial" w:cs="Arial"/>
          <w:b/>
          <w:bCs/>
          <w:sz w:val="21"/>
          <w:szCs w:val="21"/>
        </w:rPr>
        <w:t>Belastingen</w:t>
      </w:r>
      <w:r>
        <w:rPr>
          <w:rFonts w:ascii="Arial" w:eastAsia="Arial" w:hAnsi="Arial" w:cs="Arial"/>
          <w:b/>
          <w:bCs/>
          <w:sz w:val="21"/>
          <w:szCs w:val="21"/>
        </w:rPr>
        <w:t xml:space="preserve"> en heffingen</w:t>
      </w:r>
    </w:p>
    <w:p w14:paraId="2CF43F08" w14:textId="366BA00B" w:rsidR="00765140" w:rsidRDefault="00765140" w:rsidP="00216B7C">
      <w:pPr>
        <w:rPr>
          <w:rFonts w:ascii="Arial" w:eastAsia="Arial" w:hAnsi="Arial" w:cs="Arial"/>
          <w:sz w:val="21"/>
          <w:szCs w:val="21"/>
        </w:rPr>
      </w:pPr>
      <w:r>
        <w:rPr>
          <w:rFonts w:ascii="Arial" w:eastAsia="Arial" w:hAnsi="Arial" w:cs="Arial"/>
          <w:sz w:val="21"/>
          <w:szCs w:val="21"/>
        </w:rPr>
        <w:t xml:space="preserve">De Onroerende zaakbelastingen stijgen in 2022 zoals vorig jaar afgesproken met 6%. Hiertegenover staat wel dat er een eenmalige korting komt op het rioolrecht eigenaren en de afvalstoffenheffing. De korting op het rioolrecht bedraagt € 35, de korting op de afvalstoffenheffing </w:t>
      </w:r>
      <w:r w:rsidR="005F1448">
        <w:rPr>
          <w:rFonts w:ascii="Arial" w:eastAsia="Arial" w:hAnsi="Arial" w:cs="Arial"/>
          <w:sz w:val="21"/>
          <w:szCs w:val="21"/>
        </w:rPr>
        <w:t xml:space="preserve">is ongeveer 20%. Het tarief </w:t>
      </w:r>
      <w:r>
        <w:rPr>
          <w:rFonts w:ascii="Arial" w:eastAsia="Arial" w:hAnsi="Arial" w:cs="Arial"/>
          <w:sz w:val="21"/>
          <w:szCs w:val="21"/>
        </w:rPr>
        <w:t>hangt af van de grootte van de container</w:t>
      </w:r>
      <w:r w:rsidR="005F1448">
        <w:rPr>
          <w:rFonts w:ascii="Arial" w:eastAsia="Arial" w:hAnsi="Arial" w:cs="Arial"/>
          <w:sz w:val="21"/>
          <w:szCs w:val="21"/>
        </w:rPr>
        <w:t xml:space="preserve">. </w:t>
      </w:r>
    </w:p>
    <w:p w14:paraId="74678865" w14:textId="42E88A5F" w:rsidR="00765140" w:rsidRPr="00344CB4" w:rsidRDefault="00765140" w:rsidP="002629C8">
      <w:pPr>
        <w:rPr>
          <w:rFonts w:ascii="Arial" w:eastAsia="Arial" w:hAnsi="Arial" w:cs="Arial"/>
          <w:i/>
          <w:iCs/>
          <w:sz w:val="21"/>
          <w:szCs w:val="21"/>
        </w:rPr>
      </w:pPr>
    </w:p>
    <w:p w14:paraId="34559858" w14:textId="77777777" w:rsidR="00765140" w:rsidRPr="00344CB4" w:rsidRDefault="00765140" w:rsidP="00765140">
      <w:pPr>
        <w:rPr>
          <w:rFonts w:ascii="Arial" w:eastAsia="Arial" w:hAnsi="Arial" w:cs="Arial"/>
          <w:b/>
          <w:bCs/>
          <w:sz w:val="21"/>
          <w:szCs w:val="21"/>
        </w:rPr>
      </w:pPr>
      <w:r w:rsidRPr="00344CB4">
        <w:rPr>
          <w:rFonts w:ascii="Arial" w:eastAsia="Arial" w:hAnsi="Arial" w:cs="Arial"/>
          <w:b/>
          <w:bCs/>
          <w:sz w:val="21"/>
          <w:szCs w:val="21"/>
        </w:rPr>
        <w:t>Veel stappen gezet in deze collegeperiode</w:t>
      </w:r>
    </w:p>
    <w:p w14:paraId="52C23AF3" w14:textId="151EFAA1" w:rsidR="00765140" w:rsidRPr="00344CB4" w:rsidRDefault="00765140" w:rsidP="00765140">
      <w:pPr>
        <w:rPr>
          <w:rFonts w:ascii="Arial" w:eastAsia="Arial" w:hAnsi="Arial" w:cs="Arial"/>
          <w:sz w:val="21"/>
          <w:szCs w:val="21"/>
        </w:rPr>
      </w:pPr>
      <w:r w:rsidRPr="00344CB4">
        <w:rPr>
          <w:rFonts w:ascii="Arial" w:eastAsia="Arial" w:hAnsi="Arial" w:cs="Arial"/>
          <w:sz w:val="21"/>
          <w:szCs w:val="21"/>
        </w:rPr>
        <w:t>Dit is de laatste begroting in deze collegeperiode.</w:t>
      </w:r>
      <w:r w:rsidR="005F1448">
        <w:rPr>
          <w:rFonts w:ascii="Arial" w:eastAsia="Arial" w:hAnsi="Arial" w:cs="Arial"/>
          <w:sz w:val="21"/>
          <w:szCs w:val="21"/>
        </w:rPr>
        <w:t xml:space="preserve"> Het college heeft v</w:t>
      </w:r>
      <w:r w:rsidRPr="00344CB4">
        <w:rPr>
          <w:rFonts w:ascii="Arial" w:eastAsia="Arial" w:hAnsi="Arial" w:cs="Arial"/>
          <w:sz w:val="21"/>
          <w:szCs w:val="21"/>
        </w:rPr>
        <w:t>eel stappen gezet in de uitvoering van het collegeprogramma ‘Samen investeren in Berkelland’.</w:t>
      </w:r>
    </w:p>
    <w:p w14:paraId="7300DBF9" w14:textId="77777777" w:rsidR="005F1448" w:rsidRDefault="005F1448" w:rsidP="00765140">
      <w:pPr>
        <w:rPr>
          <w:rFonts w:ascii="Arial" w:eastAsia="Arial" w:hAnsi="Arial" w:cs="Arial"/>
          <w:i/>
          <w:iCs/>
          <w:sz w:val="21"/>
          <w:szCs w:val="21"/>
        </w:rPr>
      </w:pPr>
    </w:p>
    <w:p w14:paraId="132CAF81" w14:textId="6B13FEA9" w:rsidR="00765140" w:rsidRPr="00344CB4" w:rsidRDefault="002E51D0" w:rsidP="00765140">
      <w:pPr>
        <w:rPr>
          <w:rFonts w:ascii="Arial" w:eastAsia="Arial" w:hAnsi="Arial" w:cs="Arial"/>
          <w:i/>
          <w:iCs/>
          <w:sz w:val="21"/>
          <w:szCs w:val="21"/>
        </w:rPr>
      </w:pPr>
      <w:r>
        <w:rPr>
          <w:rFonts w:ascii="Arial" w:eastAsia="Arial" w:hAnsi="Arial" w:cs="Arial"/>
          <w:i/>
          <w:iCs/>
          <w:sz w:val="21"/>
          <w:szCs w:val="21"/>
        </w:rPr>
        <w:t>Het college daarover</w:t>
      </w:r>
      <w:r w:rsidR="00765140" w:rsidRPr="00344CB4">
        <w:rPr>
          <w:rFonts w:ascii="Arial" w:eastAsia="Arial" w:hAnsi="Arial" w:cs="Arial"/>
          <w:i/>
          <w:iCs/>
          <w:sz w:val="21"/>
          <w:szCs w:val="21"/>
        </w:rPr>
        <w:t>: “Zonder uitputtend te zijn</w:t>
      </w:r>
      <w:r w:rsidR="001B036E">
        <w:rPr>
          <w:rFonts w:ascii="Arial" w:eastAsia="Arial" w:hAnsi="Arial" w:cs="Arial"/>
          <w:i/>
          <w:iCs/>
          <w:sz w:val="21"/>
          <w:szCs w:val="21"/>
        </w:rPr>
        <w:t>:</w:t>
      </w:r>
      <w:r w:rsidR="00765140" w:rsidRPr="00344CB4">
        <w:rPr>
          <w:rFonts w:ascii="Arial" w:eastAsia="Arial" w:hAnsi="Arial" w:cs="Arial"/>
          <w:i/>
          <w:iCs/>
          <w:sz w:val="21"/>
          <w:szCs w:val="21"/>
        </w:rPr>
        <w:t xml:space="preserve"> We hebben de leefbaarheid op peil gehouden door het bouwen van woningen voor jongeren en ouderen. We hebben ons ingezet op een kwalitatief sterke voorzieningenstructuur, een actief verenigingsleven, goede ruimtelijke kwaliteit in de centra van de kernen, het optimaliseren van het vestigingsklimaat van bedrijven en te zorgen voor een goede afstemming tussen arbeidsmarkt en het onderwijs in de regio. Daarnaast hebben we ons hard gemaakt om het Berkellands landschap aantrekkelijk te houden en verpaupering van leegstaande agrarische bebouwing te voorkomen. Er zijn nu plannen voor stimulering van asbestsanering en voor vrijkomende agrarische bebouwing. We werken aan een regeling Rood voor Rood 2.0. Het evenementenbeleid is vastgesteld en er zijn veel wijken waarin groen en straten een (klimaat</w:t>
      </w:r>
      <w:r w:rsidR="001A39D0">
        <w:rPr>
          <w:rFonts w:ascii="Arial" w:eastAsia="Arial" w:hAnsi="Arial" w:cs="Arial"/>
          <w:i/>
          <w:iCs/>
          <w:sz w:val="21"/>
          <w:szCs w:val="21"/>
        </w:rPr>
        <w:t xml:space="preserve"> </w:t>
      </w:r>
      <w:r w:rsidR="00765140" w:rsidRPr="00344CB4">
        <w:rPr>
          <w:rFonts w:ascii="Arial" w:eastAsia="Arial" w:hAnsi="Arial" w:cs="Arial"/>
          <w:i/>
          <w:iCs/>
          <w:sz w:val="21"/>
          <w:szCs w:val="21"/>
        </w:rPr>
        <w:t xml:space="preserve">adaptieve) opknapbeurt hebben gekregen. Er is een vastgesteld Integraal Huisvestingsplan onderwijs en het Berkellands </w:t>
      </w:r>
      <w:proofErr w:type="spellStart"/>
      <w:r w:rsidR="00765140" w:rsidRPr="00344CB4">
        <w:rPr>
          <w:rFonts w:ascii="Arial" w:eastAsia="Arial" w:hAnsi="Arial" w:cs="Arial"/>
          <w:i/>
          <w:iCs/>
          <w:sz w:val="21"/>
          <w:szCs w:val="21"/>
        </w:rPr>
        <w:t>Naoberfonds</w:t>
      </w:r>
      <w:proofErr w:type="spellEnd"/>
      <w:r w:rsidR="00765140" w:rsidRPr="00344CB4">
        <w:rPr>
          <w:rFonts w:ascii="Arial" w:eastAsia="Arial" w:hAnsi="Arial" w:cs="Arial"/>
          <w:i/>
          <w:iCs/>
          <w:sz w:val="21"/>
          <w:szCs w:val="21"/>
        </w:rPr>
        <w:t xml:space="preserve"> is succesvol op poten gezet.”</w:t>
      </w:r>
    </w:p>
    <w:p w14:paraId="24808082" w14:textId="573E1D11" w:rsidR="009A3570" w:rsidRDefault="009A3570" w:rsidP="002629C8">
      <w:pPr>
        <w:rPr>
          <w:rFonts w:ascii="Arial" w:hAnsi="Arial" w:cs="Arial"/>
          <w:sz w:val="21"/>
          <w:szCs w:val="21"/>
          <w:bdr w:val="nil"/>
        </w:rPr>
      </w:pPr>
    </w:p>
    <w:p w14:paraId="70CEB525" w14:textId="4A84FE13" w:rsidR="009A3570" w:rsidRPr="00344CB4" w:rsidRDefault="002629C8" w:rsidP="00216B7C">
      <w:pPr>
        <w:rPr>
          <w:rFonts w:ascii="Arial" w:hAnsi="Arial" w:cs="Arial"/>
          <w:b/>
          <w:bCs/>
          <w:sz w:val="21"/>
          <w:szCs w:val="21"/>
          <w:bdr w:val="nil"/>
        </w:rPr>
      </w:pPr>
      <w:r w:rsidRPr="00344CB4">
        <w:rPr>
          <w:rFonts w:ascii="Arial" w:eastAsia="Arial" w:hAnsi="Arial" w:cs="Arial"/>
          <w:b/>
          <w:bCs/>
          <w:sz w:val="21"/>
          <w:szCs w:val="21"/>
        </w:rPr>
        <w:t xml:space="preserve">Begroting in webapp </w:t>
      </w:r>
    </w:p>
    <w:p w14:paraId="450835F1" w14:textId="0B6B0594" w:rsidR="009A122F" w:rsidRPr="00140316" w:rsidRDefault="002629C8" w:rsidP="00216B7C">
      <w:pPr>
        <w:rPr>
          <w:rFonts w:ascii="Arial" w:eastAsia="Arial" w:hAnsi="Arial" w:cs="Arial"/>
          <w:sz w:val="21"/>
          <w:szCs w:val="21"/>
        </w:rPr>
      </w:pPr>
      <w:r>
        <w:rPr>
          <w:rFonts w:ascii="Arial" w:eastAsia="Arial" w:hAnsi="Arial" w:cs="Arial"/>
          <w:sz w:val="21"/>
          <w:szCs w:val="21"/>
        </w:rPr>
        <w:t xml:space="preserve">De begroting is voor iedereen makkelijk in te zien via een speciale webapp. </w:t>
      </w:r>
      <w:r w:rsidR="009A122F">
        <w:rPr>
          <w:rFonts w:ascii="Arial" w:eastAsia="Arial" w:hAnsi="Arial" w:cs="Arial"/>
          <w:sz w:val="21"/>
          <w:szCs w:val="21"/>
        </w:rPr>
        <w:t>D</w:t>
      </w:r>
      <w:r>
        <w:rPr>
          <w:rFonts w:ascii="Arial" w:eastAsia="Arial" w:hAnsi="Arial" w:cs="Arial"/>
          <w:sz w:val="21"/>
          <w:szCs w:val="21"/>
        </w:rPr>
        <w:t xml:space="preserve">e app </w:t>
      </w:r>
      <w:r w:rsidR="009A122F">
        <w:rPr>
          <w:rFonts w:ascii="Arial" w:eastAsia="Arial" w:hAnsi="Arial" w:cs="Arial"/>
          <w:sz w:val="21"/>
          <w:szCs w:val="21"/>
        </w:rPr>
        <w:t xml:space="preserve">is te </w:t>
      </w:r>
      <w:r>
        <w:rPr>
          <w:rFonts w:ascii="Arial" w:eastAsia="Arial" w:hAnsi="Arial" w:cs="Arial"/>
          <w:sz w:val="21"/>
          <w:szCs w:val="21"/>
        </w:rPr>
        <w:t xml:space="preserve">vinden </w:t>
      </w:r>
      <w:r w:rsidR="009A122F">
        <w:rPr>
          <w:rFonts w:ascii="Arial" w:eastAsia="Arial" w:hAnsi="Arial" w:cs="Arial"/>
          <w:sz w:val="21"/>
          <w:szCs w:val="21"/>
        </w:rPr>
        <w:t xml:space="preserve">op </w:t>
      </w:r>
      <w:hyperlink w:history="1">
        <w:r w:rsidR="00140316" w:rsidRPr="00F63B77">
          <w:rPr>
            <w:rStyle w:val="Hyperlink"/>
            <w:rFonts w:ascii="Arial" w:eastAsia="Arial" w:hAnsi="Arial" w:cs="Arial"/>
            <w:sz w:val="21"/>
            <w:szCs w:val="21"/>
          </w:rPr>
          <w:t>www.gemeenteberkelland.nl onder Financiële stukken</w:t>
        </w:r>
      </w:hyperlink>
      <w:r w:rsidR="009A122F" w:rsidRPr="00140316">
        <w:rPr>
          <w:rFonts w:ascii="Arial" w:eastAsia="Arial" w:hAnsi="Arial" w:cs="Arial"/>
          <w:sz w:val="21"/>
          <w:szCs w:val="21"/>
        </w:rPr>
        <w:t>.</w:t>
      </w:r>
    </w:p>
    <w:p w14:paraId="670A2ECC" w14:textId="6BC03F45" w:rsidR="009A3570" w:rsidRDefault="009A122F" w:rsidP="00216B7C">
      <w:pPr>
        <w:rPr>
          <w:rFonts w:ascii="Arial" w:hAnsi="Arial" w:cs="Arial"/>
          <w:sz w:val="21"/>
          <w:szCs w:val="21"/>
          <w:bdr w:val="nil"/>
        </w:rPr>
      </w:pPr>
      <w:r>
        <w:rPr>
          <w:rFonts w:ascii="Arial" w:eastAsia="Arial" w:hAnsi="Arial" w:cs="Arial"/>
          <w:sz w:val="21"/>
          <w:szCs w:val="21"/>
        </w:rPr>
        <w:t>D</w:t>
      </w:r>
      <w:r w:rsidR="002629C8">
        <w:rPr>
          <w:rFonts w:ascii="Arial" w:eastAsia="Arial" w:hAnsi="Arial" w:cs="Arial"/>
          <w:sz w:val="21"/>
          <w:szCs w:val="21"/>
        </w:rPr>
        <w:t xml:space="preserve">e korte begrotingsteksten per programma </w:t>
      </w:r>
      <w:r>
        <w:rPr>
          <w:rFonts w:ascii="Arial" w:eastAsia="Arial" w:hAnsi="Arial" w:cs="Arial"/>
          <w:sz w:val="21"/>
          <w:szCs w:val="21"/>
        </w:rPr>
        <w:t>zijn te lezen. D</w:t>
      </w:r>
      <w:r w:rsidR="002629C8">
        <w:rPr>
          <w:rFonts w:ascii="Arial" w:eastAsia="Arial" w:hAnsi="Arial" w:cs="Arial"/>
          <w:sz w:val="21"/>
          <w:szCs w:val="21"/>
        </w:rPr>
        <w:t xml:space="preserve">aarbij </w:t>
      </w:r>
      <w:r>
        <w:rPr>
          <w:rFonts w:ascii="Arial" w:eastAsia="Arial" w:hAnsi="Arial" w:cs="Arial"/>
          <w:sz w:val="21"/>
          <w:szCs w:val="21"/>
        </w:rPr>
        <w:t xml:space="preserve">staan </w:t>
      </w:r>
      <w:r w:rsidR="002629C8">
        <w:rPr>
          <w:rFonts w:ascii="Arial" w:eastAsia="Arial" w:hAnsi="Arial" w:cs="Arial"/>
          <w:sz w:val="21"/>
          <w:szCs w:val="21"/>
        </w:rPr>
        <w:t>foto’s en u kunt doorklikken naar achterliggende beleidsstukken. Via de button Activiteiten kunt u de begroting filteren op Programma, Portefeuillehouder en Locatie (op welk</w:t>
      </w:r>
      <w:r w:rsidR="001A39D0">
        <w:rPr>
          <w:rFonts w:ascii="Arial" w:eastAsia="Arial" w:hAnsi="Arial" w:cs="Arial"/>
          <w:sz w:val="21"/>
          <w:szCs w:val="21"/>
        </w:rPr>
        <w:t xml:space="preserve"> </w:t>
      </w:r>
      <w:r w:rsidR="002629C8">
        <w:rPr>
          <w:rFonts w:ascii="Arial" w:eastAsia="Arial" w:hAnsi="Arial" w:cs="Arial"/>
          <w:sz w:val="21"/>
          <w:szCs w:val="21"/>
        </w:rPr>
        <w:t xml:space="preserve">gebied heeft het betrekking, bijvoorbeeld heel Berkelland of </w:t>
      </w:r>
      <w:r w:rsidR="00140316">
        <w:rPr>
          <w:rFonts w:ascii="Arial" w:eastAsia="Arial" w:hAnsi="Arial" w:cs="Arial"/>
          <w:sz w:val="21"/>
          <w:szCs w:val="21"/>
        </w:rPr>
        <w:t>Ruurlo,</w:t>
      </w:r>
      <w:r w:rsidR="002629C8">
        <w:rPr>
          <w:rFonts w:ascii="Arial" w:eastAsia="Arial" w:hAnsi="Arial" w:cs="Arial"/>
          <w:sz w:val="21"/>
          <w:szCs w:val="21"/>
        </w:rPr>
        <w:t xml:space="preserve"> Eibergen, Haarlo enz.). </w:t>
      </w:r>
    </w:p>
    <w:p w14:paraId="23573374" w14:textId="77777777" w:rsidR="00216B7C" w:rsidRPr="00406C02" w:rsidRDefault="00C122E8" w:rsidP="00216B7C">
      <w:pPr>
        <w:pBdr>
          <w:bottom w:val="single" w:sz="12" w:space="1" w:color="auto"/>
        </w:pBdr>
        <w:rPr>
          <w:rFonts w:ascii="Arial" w:hAnsi="Arial" w:cs="Arial"/>
          <w:sz w:val="22"/>
          <w:szCs w:val="22"/>
        </w:rPr>
      </w:pPr>
    </w:p>
    <w:p w14:paraId="1CFD00A7" w14:textId="77777777" w:rsidR="006B57F0" w:rsidRDefault="002629C8" w:rsidP="008A665F">
      <w:pPr>
        <w:rPr>
          <w:rFonts w:ascii="Arial" w:hAnsi="Arial" w:cs="Arial"/>
          <w:sz w:val="21"/>
          <w:szCs w:val="21"/>
        </w:rPr>
      </w:pPr>
      <w:r w:rsidRPr="00463111">
        <w:rPr>
          <w:rFonts w:ascii="Arial" w:hAnsi="Arial" w:cs="Arial"/>
          <w:sz w:val="21"/>
          <w:szCs w:val="21"/>
        </w:rPr>
        <w:t>Noot voor de redactie:</w:t>
      </w:r>
      <w:r w:rsidRPr="008A665F">
        <w:rPr>
          <w:rFonts w:ascii="Arial" w:hAnsi="Arial" w:cs="Arial"/>
          <w:sz w:val="21"/>
          <w:szCs w:val="21"/>
        </w:rPr>
        <w:t xml:space="preserve"> </w:t>
      </w:r>
    </w:p>
    <w:p w14:paraId="310ED711" w14:textId="77777777" w:rsidR="008A665F" w:rsidRDefault="002629C8" w:rsidP="008A665F">
      <w:pPr>
        <w:rPr>
          <w:rFonts w:ascii="Arial" w:hAnsi="Arial" w:cs="Arial"/>
          <w:sz w:val="21"/>
          <w:szCs w:val="21"/>
        </w:rPr>
      </w:pPr>
      <w:r w:rsidRPr="00463111">
        <w:rPr>
          <w:rFonts w:ascii="Arial" w:hAnsi="Arial" w:cs="Arial"/>
          <w:sz w:val="21"/>
          <w:szCs w:val="21"/>
        </w:rPr>
        <w:t xml:space="preserve">Nadere informatie bij: </w:t>
      </w:r>
      <w:r>
        <w:rPr>
          <w:rFonts w:ascii="Arial" w:hAnsi="Arial" w:cs="Arial"/>
          <w:sz w:val="21"/>
          <w:szCs w:val="21"/>
        </w:rPr>
        <w:t>Communicatie</w:t>
      </w:r>
      <w:r w:rsidRPr="00463111">
        <w:rPr>
          <w:rFonts w:ascii="Arial" w:hAnsi="Arial" w:cs="Arial"/>
          <w:sz w:val="21"/>
          <w:szCs w:val="21"/>
        </w:rPr>
        <w:t xml:space="preserve"> gemeente Berkelland, T: 0545-250</w:t>
      </w:r>
      <w:r>
        <w:rPr>
          <w:rFonts w:ascii="Arial" w:hAnsi="Arial" w:cs="Arial"/>
          <w:sz w:val="21"/>
          <w:szCs w:val="21"/>
        </w:rPr>
        <w:t xml:space="preserve"> </w:t>
      </w:r>
      <w:r w:rsidR="009A122F">
        <w:rPr>
          <w:rFonts w:ascii="Arial" w:hAnsi="Arial" w:cs="Arial"/>
          <w:sz w:val="21"/>
          <w:szCs w:val="21"/>
        </w:rPr>
        <w:t>587</w:t>
      </w:r>
      <w:r>
        <w:rPr>
          <w:rFonts w:ascii="Arial" w:hAnsi="Arial" w:cs="Arial"/>
          <w:sz w:val="21"/>
          <w:szCs w:val="21"/>
        </w:rPr>
        <w:t>.</w:t>
      </w:r>
    </w:p>
    <w:p w14:paraId="2698DBDC" w14:textId="638090C1" w:rsidR="008B3919" w:rsidRPr="00896F73" w:rsidRDefault="00C122E8" w:rsidP="006348D3">
      <w:pPr>
        <w:rPr>
          <w:rFonts w:ascii="Arial" w:hAnsi="Arial" w:cs="Arial"/>
          <w:sz w:val="21"/>
          <w:szCs w:val="21"/>
        </w:rPr>
      </w:pPr>
      <w:r>
        <w:rPr>
          <w:rFonts w:ascii="Arial" w:hAnsi="Arial" w:cs="Arial"/>
          <w:noProof/>
          <w:sz w:val="21"/>
          <w:szCs w:val="21"/>
        </w:rPr>
        <w:pict w14:anchorId="53293A4A">
          <v:shapetype id="_x0000_t202" coordsize="21600,21600" o:spt="202" path="m,l,21600r21600,l21600,xe">
            <v:stroke joinstyle="miter"/>
            <v:path gradientshapeok="t" o:connecttype="rect"/>
          </v:shapetype>
          <v:shape id="_x0000_s1026" type="#_x0000_t202" style="position:absolute;margin-left:-54pt;margin-top:3.05pt;width:552pt;height:63pt;z-index:251658240" stroked="f">
            <v:textbox>
              <w:txbxContent>
                <w:p w14:paraId="206A4ABA" w14:textId="77777777" w:rsidR="00304A83" w:rsidRPr="0095062E" w:rsidRDefault="00C122E8" w:rsidP="006348D3">
                  <w:pPr>
                    <w:rPr>
                      <w:rFonts w:ascii="Arial" w:hAnsi="Arial" w:cs="Arial"/>
                      <w:sz w:val="21"/>
                      <w:szCs w:val="21"/>
                    </w:rPr>
                  </w:pPr>
                </w:p>
                <w:p w14:paraId="28C18A1A" w14:textId="77777777" w:rsidR="00304A83" w:rsidRPr="00843984" w:rsidRDefault="002629C8" w:rsidP="00843984">
                  <w:pPr>
                    <w:pStyle w:val="Voettekst"/>
                    <w:jc w:val="center"/>
                    <w:rPr>
                      <w:rFonts w:ascii="Arial" w:hAnsi="Arial" w:cs="Arial"/>
                      <w:i/>
                      <w:sz w:val="18"/>
                      <w:szCs w:val="18"/>
                    </w:rPr>
                  </w:pPr>
                  <w:r>
                    <w:rPr>
                      <w:rFonts w:ascii="Arial" w:hAnsi="Arial" w:cs="Arial"/>
                      <w:i/>
                      <w:sz w:val="18"/>
                      <w:szCs w:val="18"/>
                    </w:rPr>
                    <w:tab/>
                    <w:t xml:space="preserve">         </w:t>
                  </w:r>
                </w:p>
                <w:p w14:paraId="23DBDAB1" w14:textId="77777777" w:rsidR="00304A83" w:rsidRDefault="00C122E8"/>
              </w:txbxContent>
            </v:textbox>
          </v:shape>
        </w:pict>
      </w:r>
    </w:p>
    <w:sectPr w:rsidR="008B3919" w:rsidRPr="00896F73" w:rsidSect="00344CB4">
      <w:pgSz w:w="11907" w:h="16840" w:code="9"/>
      <w:pgMar w:top="680" w:right="1797" w:bottom="794" w:left="1797"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570"/>
    <w:rsid w:val="00140316"/>
    <w:rsid w:val="001A39D0"/>
    <w:rsid w:val="001B036E"/>
    <w:rsid w:val="002629C8"/>
    <w:rsid w:val="002D6319"/>
    <w:rsid w:val="002E51D0"/>
    <w:rsid w:val="00344CB4"/>
    <w:rsid w:val="00444B50"/>
    <w:rsid w:val="005F1448"/>
    <w:rsid w:val="005F58A0"/>
    <w:rsid w:val="00694269"/>
    <w:rsid w:val="006B08F4"/>
    <w:rsid w:val="00765140"/>
    <w:rsid w:val="009A122F"/>
    <w:rsid w:val="009A3570"/>
    <w:rsid w:val="009F3DCA"/>
    <w:rsid w:val="00B23840"/>
    <w:rsid w:val="00BA358F"/>
    <w:rsid w:val="00BE3A6C"/>
    <w:rsid w:val="00C122E8"/>
    <w:rsid w:val="00DA5092"/>
    <w:rsid w:val="00DA5C3A"/>
    <w:rsid w:val="00E0232D"/>
    <w:rsid w:val="00E730C2"/>
  </w:rsids>
  <m:mathPr>
    <m:mathFont m:val="Cambria Math"/>
    <m:brkBin m:val="before"/>
    <m:brkBinSub m:val="--"/>
    <m:smallFrac m:val="0"/>
    <m:dispDef/>
    <m:lMargin m:val="0"/>
    <m:rMargin m:val="0"/>
    <m:defJc m:val="centerGroup"/>
    <m:wrapRight/>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CD191D3"/>
  <w15:docId w15:val="{D5A8D45F-1199-4F58-9EC8-227045A69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16B7C"/>
    <w:pPr>
      <w:overflowPunct w:val="0"/>
      <w:autoSpaceDE w:val="0"/>
      <w:autoSpaceDN w:val="0"/>
      <w:adjustRightInd w:val="0"/>
      <w:textAlignment w:val="baseline"/>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8B3919"/>
    <w:rPr>
      <w:color w:val="0000FF"/>
      <w:u w:val="single"/>
    </w:rPr>
  </w:style>
  <w:style w:type="character" w:styleId="GevolgdeHyperlink">
    <w:name w:val="FollowedHyperlink"/>
    <w:rsid w:val="008B3919"/>
    <w:rPr>
      <w:color w:val="800080"/>
      <w:u w:val="single"/>
    </w:rPr>
  </w:style>
  <w:style w:type="paragraph" w:styleId="Koptekst">
    <w:name w:val="header"/>
    <w:basedOn w:val="Standaard"/>
    <w:rsid w:val="006348D3"/>
    <w:pPr>
      <w:tabs>
        <w:tab w:val="center" w:pos="4320"/>
        <w:tab w:val="right" w:pos="8640"/>
      </w:tabs>
    </w:pPr>
  </w:style>
  <w:style w:type="paragraph" w:styleId="Voettekst">
    <w:name w:val="footer"/>
    <w:basedOn w:val="Standaard"/>
    <w:rsid w:val="006348D3"/>
    <w:pPr>
      <w:tabs>
        <w:tab w:val="center" w:pos="4320"/>
        <w:tab w:val="right" w:pos="8640"/>
      </w:tabs>
    </w:pPr>
  </w:style>
  <w:style w:type="paragraph" w:styleId="Ballontekst">
    <w:name w:val="Balloon Text"/>
    <w:basedOn w:val="Standaard"/>
    <w:link w:val="BallontekstChar"/>
    <w:rsid w:val="00BA358F"/>
    <w:rPr>
      <w:rFonts w:ascii="Segoe UI" w:hAnsi="Segoe UI" w:cs="Segoe UI"/>
      <w:sz w:val="18"/>
      <w:szCs w:val="18"/>
    </w:rPr>
  </w:style>
  <w:style w:type="character" w:customStyle="1" w:styleId="BallontekstChar">
    <w:name w:val="Ballontekst Char"/>
    <w:basedOn w:val="Standaardalinea-lettertype"/>
    <w:link w:val="Ballontekst"/>
    <w:rsid w:val="00BA358F"/>
    <w:rPr>
      <w:rFonts w:ascii="Segoe UI" w:hAnsi="Segoe UI" w:cs="Segoe UI"/>
      <w:sz w:val="18"/>
      <w:szCs w:val="18"/>
    </w:rPr>
  </w:style>
  <w:style w:type="character" w:styleId="Verwijzingopmerking">
    <w:name w:val="annotation reference"/>
    <w:basedOn w:val="Standaardalinea-lettertype"/>
    <w:semiHidden/>
    <w:unhideWhenUsed/>
    <w:rsid w:val="009F3DCA"/>
    <w:rPr>
      <w:sz w:val="16"/>
      <w:szCs w:val="16"/>
    </w:rPr>
  </w:style>
  <w:style w:type="paragraph" w:styleId="Tekstopmerking">
    <w:name w:val="annotation text"/>
    <w:basedOn w:val="Standaard"/>
    <w:link w:val="TekstopmerkingChar"/>
    <w:semiHidden/>
    <w:unhideWhenUsed/>
    <w:rsid w:val="009F3DCA"/>
  </w:style>
  <w:style w:type="character" w:customStyle="1" w:styleId="TekstopmerkingChar">
    <w:name w:val="Tekst opmerking Char"/>
    <w:basedOn w:val="Standaardalinea-lettertype"/>
    <w:link w:val="Tekstopmerking"/>
    <w:semiHidden/>
    <w:rsid w:val="009F3DCA"/>
  </w:style>
  <w:style w:type="paragraph" w:styleId="Onderwerpvanopmerking">
    <w:name w:val="annotation subject"/>
    <w:basedOn w:val="Tekstopmerking"/>
    <w:next w:val="Tekstopmerking"/>
    <w:link w:val="OnderwerpvanopmerkingChar"/>
    <w:semiHidden/>
    <w:unhideWhenUsed/>
    <w:rsid w:val="009F3DCA"/>
    <w:rPr>
      <w:b/>
      <w:bCs/>
    </w:rPr>
  </w:style>
  <w:style w:type="character" w:customStyle="1" w:styleId="OnderwerpvanopmerkingChar">
    <w:name w:val="Onderwerp van opmerking Char"/>
    <w:basedOn w:val="TekstopmerkingChar"/>
    <w:link w:val="Onderwerpvanopmerking"/>
    <w:semiHidden/>
    <w:rsid w:val="009F3DCA"/>
    <w:rPr>
      <w:b/>
      <w:bCs/>
    </w:rPr>
  </w:style>
  <w:style w:type="character" w:styleId="Onopgelostemelding">
    <w:name w:val="Unresolved Mention"/>
    <w:basedOn w:val="Standaardalinea-lettertype"/>
    <w:uiPriority w:val="99"/>
    <w:semiHidden/>
    <w:unhideWhenUsed/>
    <w:rsid w:val="009A12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481</Words>
  <Characters>2646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Gemeente Berkelland</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Gussekloo, Eric</dc:creator>
  <cp:lastModifiedBy>Gussekloo, Eric</cp:lastModifiedBy>
  <cp:revision>2</cp:revision>
  <dcterms:created xsi:type="dcterms:W3CDTF">2021-10-01T12:48:00Z</dcterms:created>
  <dcterms:modified xsi:type="dcterms:W3CDTF">2021-10-01T12:48:00Z</dcterms:modified>
</cp:coreProperties>
</file>